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AE" w:rsidRPr="006673B1" w:rsidRDefault="00C364AE" w:rsidP="00C364AE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 xml:space="preserve">Minutes from AFGen call on </w:t>
      </w:r>
      <w:r w:rsidR="0024112A">
        <w:rPr>
          <w:rFonts w:ascii="Calibri" w:hAnsi="Calibri"/>
          <w:b/>
          <w:bCs/>
        </w:rPr>
        <w:t>January 11</w:t>
      </w:r>
      <w:r w:rsidRPr="006673B1">
        <w:rPr>
          <w:rFonts w:ascii="Calibri" w:hAnsi="Calibri"/>
          <w:b/>
          <w:bCs/>
        </w:rPr>
        <w:t>, 201</w:t>
      </w:r>
      <w:r w:rsidR="0024112A">
        <w:rPr>
          <w:rFonts w:ascii="Calibri" w:hAnsi="Calibri"/>
          <w:b/>
          <w:bCs/>
        </w:rPr>
        <w:t>7</w:t>
      </w:r>
    </w:p>
    <w:p w:rsidR="00C364AE" w:rsidRPr="008D6415" w:rsidRDefault="00C364AE" w:rsidP="00C364AE">
      <w:pPr>
        <w:rPr>
          <w:rFonts w:asciiTheme="majorHAnsi" w:hAnsiTheme="majorHAnsi" w:cs="Arial"/>
          <w:b/>
          <w:lang w:val="en-US"/>
        </w:rPr>
      </w:pPr>
    </w:p>
    <w:p w:rsidR="00C364AE" w:rsidRPr="006673B1" w:rsidRDefault="00C364AE" w:rsidP="006673B1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>Attending:</w:t>
      </w:r>
    </w:p>
    <w:p w:rsidR="00C364AE" w:rsidRPr="006673B1" w:rsidRDefault="00C364AE" w:rsidP="00C364AE">
      <w:pPr>
        <w:rPr>
          <w:rFonts w:ascii="Calibri" w:hAnsi="Calibri"/>
          <w:b/>
          <w:bCs/>
        </w:rPr>
        <w:sectPr w:rsidR="00C364AE" w:rsidRPr="006673B1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474EDB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Moritz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346508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Alvaro</w:t>
            </w:r>
            <w:r w:rsidR="0057452C">
              <w:rPr>
                <w:rFonts w:ascii="Calibri" w:hAnsi="Calibri"/>
                <w:color w:val="000000"/>
                <w:sz w:val="22"/>
                <w:szCs w:val="22"/>
              </w:rPr>
              <w:t>, Dan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2650B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57452C" w:rsidP="00092F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4E12CE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Emelia, Kathy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57452C" w:rsidP="00A21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40830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Patrick, </w:t>
            </w:r>
            <w:r w:rsidR="008642E9" w:rsidRPr="00447EF8">
              <w:rPr>
                <w:rFonts w:ascii="Calibri" w:hAnsi="Calibri"/>
                <w:color w:val="000000"/>
                <w:sz w:val="22"/>
                <w:szCs w:val="22"/>
              </w:rPr>
              <w:t>Steve</w:t>
            </w:r>
            <w:r w:rsidR="00671255">
              <w:rPr>
                <w:rFonts w:ascii="Calibri" w:hAnsi="Calibri"/>
                <w:color w:val="000000"/>
                <w:sz w:val="22"/>
                <w:szCs w:val="22"/>
              </w:rPr>
              <w:t xml:space="preserve">, Carolina, </w:t>
            </w:r>
            <w:r w:rsidR="004E12CE">
              <w:rPr>
                <w:rFonts w:ascii="Calibri" w:hAnsi="Calibri"/>
                <w:color w:val="000000"/>
                <w:sz w:val="22"/>
                <w:szCs w:val="22"/>
              </w:rPr>
              <w:t xml:space="preserve">Mark, </w:t>
            </w:r>
            <w:r w:rsidR="00474EDB">
              <w:rPr>
                <w:rFonts w:ascii="Calibri" w:hAnsi="Calibri"/>
                <w:color w:val="000000"/>
                <w:sz w:val="22"/>
                <w:szCs w:val="22"/>
              </w:rPr>
              <w:t>Lu Chen</w:t>
            </w:r>
            <w:r w:rsidR="004E12CE">
              <w:rPr>
                <w:rFonts w:ascii="Calibri" w:hAnsi="Calibri"/>
                <w:color w:val="000000"/>
                <w:sz w:val="22"/>
                <w:szCs w:val="22"/>
              </w:rPr>
              <w:t>, Olivia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4E12C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Bastiaan</w:t>
            </w:r>
            <w:r w:rsidR="00C40830">
              <w:rPr>
                <w:rFonts w:ascii="Calibri" w:hAnsi="Calibri"/>
                <w:color w:val="000000"/>
                <w:sz w:val="22"/>
                <w:szCs w:val="22"/>
              </w:rPr>
              <w:t>, Joylene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2D6990" w:rsidRDefault="00474EDB" w:rsidP="00380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965E8B" w:rsidP="004E12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Sebastien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965E8B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8B" w:rsidRPr="008D6415" w:rsidRDefault="00965E8B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8B" w:rsidRPr="00447EF8" w:rsidRDefault="00965E8B" w:rsidP="00FD0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373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3" w:rsidRPr="008D6415" w:rsidRDefault="00922373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 interval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3" w:rsidRPr="008D6415" w:rsidRDefault="0092237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Estonia biobank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Copenhagen City Heart Study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12C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CE" w:rsidRDefault="004E12C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Intermountain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CE" w:rsidRDefault="004E12C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46508" w:rsidRDefault="00346508" w:rsidP="00343A3D">
      <w:pPr>
        <w:rPr>
          <w:rFonts w:ascii="Calibri Light" w:hAnsi="Calibri Light"/>
          <w:b/>
          <w:bCs/>
        </w:rPr>
      </w:pPr>
    </w:p>
    <w:p w:rsidR="00C40830" w:rsidRPr="00C40830" w:rsidRDefault="00C40830" w:rsidP="00C40830">
      <w:pPr>
        <w:rPr>
          <w:rFonts w:asciiTheme="minorHAnsi" w:hAnsiTheme="minorHAnsi"/>
          <w:b/>
          <w:bCs/>
          <w:sz w:val="22"/>
          <w:szCs w:val="22"/>
          <w:lang w:val="en-US" w:eastAsia="en-US"/>
        </w:rPr>
      </w:pPr>
      <w:r w:rsidRPr="00C40830">
        <w:rPr>
          <w:rFonts w:asciiTheme="minorHAnsi" w:hAnsiTheme="minorHAnsi"/>
          <w:b/>
          <w:bCs/>
        </w:rPr>
        <w:t>Agenda</w:t>
      </w:r>
    </w:p>
    <w:p w:rsidR="00C40830" w:rsidRPr="00C40830" w:rsidRDefault="00C40830" w:rsidP="00C40830">
      <w:pPr>
        <w:rPr>
          <w:rFonts w:asciiTheme="minorHAnsi" w:hAnsiTheme="minorHAnsi"/>
          <w:b/>
          <w:bCs/>
        </w:rPr>
      </w:pPr>
    </w:p>
    <w:p w:rsidR="00C40830" w:rsidRPr="00C40830" w:rsidRDefault="00C40830" w:rsidP="00C40830">
      <w:pPr>
        <w:rPr>
          <w:rFonts w:asciiTheme="minorHAnsi" w:hAnsiTheme="minorHAnsi"/>
          <w:b/>
          <w:bCs/>
        </w:rPr>
      </w:pPr>
      <w:r w:rsidRPr="00C40830">
        <w:rPr>
          <w:rFonts w:asciiTheme="minorHAnsi" w:hAnsiTheme="minorHAnsi"/>
          <w:b/>
          <w:bCs/>
        </w:rPr>
        <w:t>New business: </w:t>
      </w:r>
    </w:p>
    <w:p w:rsidR="00C40830" w:rsidRDefault="00C40830" w:rsidP="00C40830">
      <w:pPr>
        <w:numPr>
          <w:ilvl w:val="0"/>
          <w:numId w:val="43"/>
        </w:numPr>
        <w:contextualSpacing/>
        <w:rPr>
          <w:rFonts w:asciiTheme="minorHAnsi" w:hAnsiTheme="minorHAnsi"/>
        </w:rPr>
      </w:pPr>
      <w:r w:rsidRPr="00C40830">
        <w:rPr>
          <w:rFonts w:asciiTheme="minorHAnsi" w:hAnsiTheme="minorHAnsi"/>
        </w:rPr>
        <w:t>MR heart</w:t>
      </w:r>
      <w:r w:rsidR="0039434E">
        <w:rPr>
          <w:rFonts w:asciiTheme="minorHAnsi" w:hAnsiTheme="minorHAnsi"/>
        </w:rPr>
        <w:t xml:space="preserve"> rate and AF</w:t>
      </w:r>
      <w:r w:rsidRPr="00C40830">
        <w:rPr>
          <w:rFonts w:asciiTheme="minorHAnsi" w:hAnsiTheme="minorHAnsi"/>
        </w:rPr>
        <w:t xml:space="preserve"> – Michiel/Bastiaan/Joylene</w:t>
      </w:r>
    </w:p>
    <w:p w:rsidR="00474EDB" w:rsidRDefault="00474EDB" w:rsidP="00474EDB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Presentation by Joylene</w:t>
      </w:r>
    </w:p>
    <w:p w:rsidR="00633327" w:rsidRPr="00633327" w:rsidRDefault="00633327" w:rsidP="00474EDB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HR stratified analyses because want to identify potential U-shaped association between HR and AF</w:t>
      </w:r>
    </w:p>
    <w:p w:rsidR="0039434E" w:rsidRPr="0039434E" w:rsidRDefault="0039434E" w:rsidP="0039434E">
      <w:pPr>
        <w:numPr>
          <w:ilvl w:val="1"/>
          <w:numId w:val="43"/>
        </w:numPr>
        <w:contextualSpacing/>
        <w:rPr>
          <w:rFonts w:asciiTheme="minorHAnsi" w:hAnsiTheme="minorHAnsi"/>
          <w:b/>
        </w:rPr>
      </w:pPr>
      <w:r w:rsidRPr="0039434E">
        <w:rPr>
          <w:rFonts w:asciiTheme="minorHAnsi" w:hAnsiTheme="minorHAnsi"/>
          <w:b/>
          <w:lang w:val="en-US"/>
        </w:rPr>
        <w:t xml:space="preserve">Susan will connect </w:t>
      </w:r>
      <w:proofErr w:type="spellStart"/>
      <w:r w:rsidRPr="0039434E">
        <w:rPr>
          <w:rFonts w:asciiTheme="minorHAnsi" w:hAnsiTheme="minorHAnsi"/>
          <w:b/>
          <w:lang w:val="en-US"/>
        </w:rPr>
        <w:t>Michiel’s</w:t>
      </w:r>
      <w:proofErr w:type="spellEnd"/>
      <w:r w:rsidRPr="0039434E">
        <w:rPr>
          <w:rFonts w:asciiTheme="minorHAnsi" w:hAnsiTheme="minorHAnsi"/>
          <w:b/>
          <w:lang w:val="en-US"/>
        </w:rPr>
        <w:t xml:space="preserve"> group with the ECG </w:t>
      </w:r>
      <w:r>
        <w:rPr>
          <w:rFonts w:asciiTheme="minorHAnsi" w:hAnsiTheme="minorHAnsi"/>
          <w:b/>
          <w:lang w:val="en-US"/>
        </w:rPr>
        <w:t>group</w:t>
      </w:r>
      <w:r w:rsidRPr="0039434E">
        <w:rPr>
          <w:rFonts w:asciiTheme="minorHAnsi" w:hAnsiTheme="minorHAnsi"/>
          <w:b/>
          <w:lang w:val="en-US"/>
        </w:rPr>
        <w:t xml:space="preserve"> so that they can identify potential overlap</w:t>
      </w:r>
    </w:p>
    <w:p w:rsidR="00633327" w:rsidRPr="0039434E" w:rsidRDefault="00633327" w:rsidP="00633327">
      <w:pPr>
        <w:numPr>
          <w:ilvl w:val="0"/>
          <w:numId w:val="43"/>
        </w:numPr>
        <w:contextualSpacing/>
        <w:rPr>
          <w:rFonts w:asciiTheme="minorHAnsi" w:hAnsiTheme="minorHAnsi"/>
          <w:b/>
        </w:rPr>
      </w:pPr>
      <w:r w:rsidRPr="0039434E">
        <w:rPr>
          <w:rFonts w:asciiTheme="minorHAnsi" w:hAnsiTheme="minorHAnsi"/>
          <w:b/>
        </w:rPr>
        <w:t xml:space="preserve">Action item for next call: </w:t>
      </w:r>
      <w:r w:rsidR="0039434E">
        <w:rPr>
          <w:rFonts w:asciiTheme="minorHAnsi" w:hAnsiTheme="minorHAnsi"/>
          <w:b/>
        </w:rPr>
        <w:t>D</w:t>
      </w:r>
      <w:r w:rsidRPr="0039434E">
        <w:rPr>
          <w:rFonts w:asciiTheme="minorHAnsi" w:hAnsiTheme="minorHAnsi"/>
          <w:b/>
        </w:rPr>
        <w:t>iscuss w</w:t>
      </w:r>
      <w:proofErr w:type="spellStart"/>
      <w:r w:rsidRPr="0039434E">
        <w:rPr>
          <w:rFonts w:asciiTheme="minorHAnsi" w:hAnsiTheme="minorHAnsi"/>
          <w:b/>
          <w:lang w:val="en-US"/>
        </w:rPr>
        <w:t>hen</w:t>
      </w:r>
      <w:proofErr w:type="spellEnd"/>
      <w:r w:rsidRPr="0039434E">
        <w:rPr>
          <w:rFonts w:asciiTheme="minorHAnsi" w:hAnsiTheme="minorHAnsi"/>
          <w:b/>
          <w:lang w:val="en-US"/>
        </w:rPr>
        <w:t xml:space="preserve"> </w:t>
      </w:r>
      <w:r w:rsidR="0039434E">
        <w:rPr>
          <w:rFonts w:asciiTheme="minorHAnsi" w:hAnsiTheme="minorHAnsi"/>
          <w:b/>
          <w:lang w:val="en-US"/>
        </w:rPr>
        <w:t xml:space="preserve">it is appropriate to </w:t>
      </w:r>
      <w:r w:rsidRPr="0039434E">
        <w:rPr>
          <w:rFonts w:asciiTheme="minorHAnsi" w:hAnsiTheme="minorHAnsi"/>
          <w:b/>
          <w:lang w:val="en-US"/>
        </w:rPr>
        <w:t xml:space="preserve">have two </w:t>
      </w:r>
      <w:r w:rsidR="0039434E">
        <w:rPr>
          <w:rFonts w:asciiTheme="minorHAnsi" w:hAnsiTheme="minorHAnsi"/>
          <w:b/>
          <w:lang w:val="en-US"/>
        </w:rPr>
        <w:t xml:space="preserve">different sites perform the meta-analysis in an </w:t>
      </w:r>
      <w:proofErr w:type="spellStart"/>
      <w:r w:rsidR="0039434E">
        <w:rPr>
          <w:rFonts w:asciiTheme="minorHAnsi" w:hAnsiTheme="minorHAnsi"/>
          <w:b/>
          <w:lang w:val="en-US"/>
        </w:rPr>
        <w:t>AFGen</w:t>
      </w:r>
      <w:proofErr w:type="spellEnd"/>
      <w:r w:rsidR="0039434E">
        <w:rPr>
          <w:rFonts w:asciiTheme="minorHAnsi" w:hAnsiTheme="minorHAnsi"/>
          <w:b/>
          <w:lang w:val="en-US"/>
        </w:rPr>
        <w:t xml:space="preserve"> project </w:t>
      </w:r>
      <w:r w:rsidRPr="0039434E">
        <w:rPr>
          <w:rFonts w:asciiTheme="minorHAnsi" w:hAnsiTheme="minorHAnsi"/>
          <w:b/>
          <w:lang w:val="en-US"/>
        </w:rPr>
        <w:t xml:space="preserve">and when it sufficient that one </w:t>
      </w:r>
      <w:r w:rsidR="0039434E">
        <w:rPr>
          <w:rFonts w:asciiTheme="minorHAnsi" w:hAnsiTheme="minorHAnsi"/>
          <w:b/>
          <w:lang w:val="en-US"/>
        </w:rPr>
        <w:t>site per</w:t>
      </w:r>
      <w:r w:rsidRPr="0039434E">
        <w:rPr>
          <w:rFonts w:asciiTheme="minorHAnsi" w:hAnsiTheme="minorHAnsi"/>
          <w:b/>
          <w:lang w:val="en-US"/>
        </w:rPr>
        <w:t>forms the analysis</w:t>
      </w:r>
      <w:r w:rsidR="0039434E">
        <w:rPr>
          <w:rFonts w:asciiTheme="minorHAnsi" w:hAnsiTheme="minorHAnsi"/>
          <w:b/>
          <w:lang w:val="en-US"/>
        </w:rPr>
        <w:t>.</w:t>
      </w:r>
    </w:p>
    <w:p w:rsidR="00C40830" w:rsidRDefault="00C40830" w:rsidP="00C40830">
      <w:pPr>
        <w:numPr>
          <w:ilvl w:val="0"/>
          <w:numId w:val="43"/>
        </w:numPr>
        <w:contextualSpacing/>
        <w:rPr>
          <w:rFonts w:asciiTheme="minorHAnsi" w:hAnsiTheme="minorHAnsi"/>
        </w:rPr>
      </w:pPr>
      <w:r w:rsidRPr="00C40830">
        <w:rPr>
          <w:rFonts w:asciiTheme="minorHAnsi" w:hAnsiTheme="minorHAnsi"/>
        </w:rPr>
        <w:t>MR on PR-interval and AF (enclosed document) – Michiel/Bastiaan/Joylene</w:t>
      </w:r>
    </w:p>
    <w:p w:rsidR="0039434E" w:rsidRDefault="0039434E" w:rsidP="0039434E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Presentation by Joylene</w:t>
      </w:r>
    </w:p>
    <w:p w:rsidR="005404EB" w:rsidRDefault="005404EB" w:rsidP="005404EB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regarding aim 2 – is there a clinical benefit of analyzing the </w:t>
      </w:r>
      <w:r w:rsidRPr="005404EB">
        <w:rPr>
          <w:rFonts w:asciiTheme="minorHAnsi" w:hAnsiTheme="minorHAnsi"/>
        </w:rPr>
        <w:t>estimated influence of AF on PR interval elongation risk</w:t>
      </w:r>
      <w:r>
        <w:rPr>
          <w:rFonts w:asciiTheme="minorHAnsi" w:hAnsiTheme="minorHAnsi"/>
        </w:rPr>
        <w:t>?</w:t>
      </w:r>
    </w:p>
    <w:p w:rsidR="005404EB" w:rsidRDefault="005404EB" w:rsidP="005404EB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Confounded by medication that influences the PR-interval and that you can only analyze the subset of individuals with paroxysmal AF with a PR-interval after onset of AF</w:t>
      </w:r>
    </w:p>
    <w:p w:rsidR="005404EB" w:rsidRDefault="005404EB" w:rsidP="005404EB">
      <w:pPr>
        <w:numPr>
          <w:ilvl w:val="1"/>
          <w:numId w:val="43"/>
        </w:numPr>
        <w:contextualSpacing/>
        <w:rPr>
          <w:rFonts w:asciiTheme="minorHAnsi" w:hAnsiTheme="minorHAnsi"/>
        </w:rPr>
      </w:pPr>
      <w:r w:rsidRPr="0039434E">
        <w:rPr>
          <w:rFonts w:asciiTheme="minorHAnsi" w:hAnsiTheme="minorHAnsi"/>
          <w:b/>
        </w:rPr>
        <w:t>Bastiaan and Joylene will discuss with their group – pick back up on this on the next</w:t>
      </w:r>
      <w:r>
        <w:rPr>
          <w:rFonts w:asciiTheme="minorHAnsi" w:hAnsiTheme="minorHAnsi"/>
        </w:rPr>
        <w:t xml:space="preserve"> call</w:t>
      </w:r>
    </w:p>
    <w:p w:rsidR="005404EB" w:rsidRPr="0039434E" w:rsidRDefault="005404EB" w:rsidP="005404EB">
      <w:pPr>
        <w:numPr>
          <w:ilvl w:val="1"/>
          <w:numId w:val="43"/>
        </w:numPr>
        <w:contextualSpacing/>
        <w:rPr>
          <w:rFonts w:asciiTheme="minorHAnsi" w:hAnsiTheme="minorHAnsi"/>
          <w:b/>
        </w:rPr>
      </w:pPr>
      <w:r w:rsidRPr="0039434E">
        <w:rPr>
          <w:rFonts w:asciiTheme="minorHAnsi" w:hAnsiTheme="minorHAnsi"/>
          <w:b/>
        </w:rPr>
        <w:t>Connect with the ECG group to identify potential overlap</w:t>
      </w:r>
    </w:p>
    <w:p w:rsidR="005404EB" w:rsidRPr="005404EB" w:rsidRDefault="005404EB" w:rsidP="005404EB">
      <w:pPr>
        <w:ind w:left="1440"/>
        <w:contextualSpacing/>
        <w:rPr>
          <w:rFonts w:asciiTheme="minorHAnsi" w:hAnsiTheme="minorHAnsi"/>
        </w:rPr>
      </w:pPr>
    </w:p>
    <w:p w:rsidR="00C40830" w:rsidRDefault="00C40830" w:rsidP="00C40830">
      <w:pPr>
        <w:numPr>
          <w:ilvl w:val="0"/>
          <w:numId w:val="43"/>
        </w:numPr>
        <w:contextualSpacing/>
        <w:rPr>
          <w:rFonts w:asciiTheme="minorHAnsi" w:hAnsiTheme="minorHAnsi"/>
        </w:rPr>
      </w:pPr>
      <w:r w:rsidRPr="00C40830">
        <w:rPr>
          <w:rFonts w:asciiTheme="minorHAnsi" w:hAnsiTheme="minorHAnsi"/>
        </w:rPr>
        <w:lastRenderedPageBreak/>
        <w:t>AF XO1 applic</w:t>
      </w:r>
      <w:r w:rsidR="005404EB">
        <w:rPr>
          <w:rFonts w:asciiTheme="minorHAnsi" w:hAnsiTheme="minorHAnsi"/>
        </w:rPr>
        <w:t>ation for WGS in EOAF – Patrick</w:t>
      </w:r>
    </w:p>
    <w:p w:rsidR="005404EB" w:rsidRPr="0039434E" w:rsidRDefault="0039434E" w:rsidP="0039434E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A2427">
        <w:rPr>
          <w:rFonts w:asciiTheme="minorHAnsi" w:hAnsiTheme="minorHAnsi"/>
        </w:rPr>
        <w:t xml:space="preserve">pplication to NIH for more </w:t>
      </w:r>
      <w:r>
        <w:rPr>
          <w:rFonts w:asciiTheme="minorHAnsi" w:hAnsiTheme="minorHAnsi"/>
        </w:rPr>
        <w:t xml:space="preserve">early-onset </w:t>
      </w:r>
      <w:r w:rsidR="009A2427" w:rsidRPr="0039434E">
        <w:rPr>
          <w:rFonts w:asciiTheme="minorHAnsi" w:hAnsiTheme="minorHAnsi"/>
        </w:rPr>
        <w:t>AF WGS</w:t>
      </w:r>
      <w:r w:rsidRPr="0039434E">
        <w:rPr>
          <w:rFonts w:asciiTheme="minorHAnsi" w:hAnsiTheme="minorHAnsi"/>
        </w:rPr>
        <w:t xml:space="preserve"> - </w:t>
      </w:r>
      <w:r w:rsidR="009A2427" w:rsidRPr="0039434E">
        <w:rPr>
          <w:rFonts w:asciiTheme="minorHAnsi" w:hAnsiTheme="minorHAnsi"/>
        </w:rPr>
        <w:t>D</w:t>
      </w:r>
      <w:r w:rsidR="005404EB" w:rsidRPr="0039434E">
        <w:rPr>
          <w:rFonts w:asciiTheme="minorHAnsi" w:hAnsiTheme="minorHAnsi"/>
        </w:rPr>
        <w:t>eadli</w:t>
      </w:r>
      <w:r w:rsidR="009A2427" w:rsidRPr="0039434E">
        <w:rPr>
          <w:rFonts w:asciiTheme="minorHAnsi" w:hAnsiTheme="minorHAnsi"/>
        </w:rPr>
        <w:t>n</w:t>
      </w:r>
      <w:r w:rsidR="005404EB" w:rsidRPr="0039434E">
        <w:rPr>
          <w:rFonts w:asciiTheme="minorHAnsi" w:hAnsiTheme="minorHAnsi"/>
        </w:rPr>
        <w:t xml:space="preserve">e next </w:t>
      </w:r>
      <w:r w:rsidR="009A2427" w:rsidRPr="0039434E">
        <w:rPr>
          <w:rFonts w:asciiTheme="minorHAnsi" w:hAnsiTheme="minorHAnsi"/>
        </w:rPr>
        <w:t>week</w:t>
      </w:r>
    </w:p>
    <w:p w:rsidR="005404EB" w:rsidRDefault="005404EB" w:rsidP="005404EB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Look at how many samples available for omics including WGS </w:t>
      </w:r>
    </w:p>
    <w:p w:rsidR="009A2427" w:rsidRPr="009A2427" w:rsidRDefault="009A2427" w:rsidP="009A2427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Would be happy to include any other cohorts with early-onset AF</w:t>
      </w:r>
    </w:p>
    <w:p w:rsidR="004B5F4A" w:rsidRDefault="004B5F4A" w:rsidP="004B5F4A">
      <w:pPr>
        <w:numPr>
          <w:ilvl w:val="0"/>
          <w:numId w:val="43"/>
        </w:numPr>
        <w:spacing w:before="100" w:beforeAutospacing="1" w:after="100" w:afterAutospacing="1"/>
        <w:rPr>
          <w:lang w:val="en-US" w:eastAsia="en-US"/>
        </w:rPr>
      </w:pPr>
      <w:r>
        <w:rPr>
          <w:rFonts w:asciiTheme="minorHAnsi" w:hAnsiTheme="minorHAnsi"/>
        </w:rPr>
        <w:t>Lookup request from Cristen Willer re AF GWAS in Norwegians – Patrick</w:t>
      </w:r>
    </w:p>
    <w:p w:rsidR="004B5F4A" w:rsidRDefault="004B5F4A" w:rsidP="004B5F4A">
      <w:pPr>
        <w:numPr>
          <w:ilvl w:val="1"/>
          <w:numId w:val="43"/>
        </w:numPr>
        <w:spacing w:before="100" w:beforeAutospacing="1" w:after="100" w:afterAutospacing="1"/>
      </w:pPr>
      <w:r>
        <w:rPr>
          <w:rFonts w:asciiTheme="minorHAnsi" w:hAnsiTheme="minorHAnsi"/>
        </w:rPr>
        <w:t>Cristen Willer - Investigator at University of Michigan</w:t>
      </w:r>
    </w:p>
    <w:p w:rsidR="004B5F4A" w:rsidRDefault="004B5F4A" w:rsidP="004B5F4A">
      <w:pPr>
        <w:numPr>
          <w:ilvl w:val="1"/>
          <w:numId w:val="43"/>
        </w:numPr>
        <w:spacing w:before="100" w:beforeAutospacing="1" w:after="100" w:afterAutospacing="1"/>
      </w:pPr>
      <w:r>
        <w:rPr>
          <w:rFonts w:asciiTheme="minorHAnsi" w:hAnsiTheme="minorHAnsi"/>
        </w:rPr>
        <w:t>Studying the genetics of AF in the Norwegian HUNT study (6K AF cases)</w:t>
      </w:r>
    </w:p>
    <w:p w:rsidR="004B5F4A" w:rsidRDefault="004B5F4A" w:rsidP="004B5F4A">
      <w:pPr>
        <w:numPr>
          <w:ilvl w:val="1"/>
          <w:numId w:val="43"/>
        </w:numPr>
        <w:spacing w:before="100" w:beforeAutospacing="1" w:after="100" w:afterAutospacing="1"/>
      </w:pPr>
      <w:r>
        <w:rPr>
          <w:rFonts w:asciiTheme="minorHAnsi" w:hAnsiTheme="minorHAnsi"/>
        </w:rPr>
        <w:t>Completed a GWAS – identified 2 AF loci (TTN – also in our study; one other locus that is not significant in the 1KG study, but that will come up in the Broad GWAS)</w:t>
      </w:r>
    </w:p>
    <w:p w:rsidR="004B5F4A" w:rsidRDefault="004B5F4A" w:rsidP="004B5F4A">
      <w:pPr>
        <w:numPr>
          <w:ilvl w:val="1"/>
          <w:numId w:val="43"/>
        </w:numPr>
        <w:spacing w:before="100" w:beforeAutospacing="1" w:after="100" w:afterAutospacing="1"/>
      </w:pPr>
      <w:r>
        <w:rPr>
          <w:rFonts w:asciiTheme="minorHAnsi" w:hAnsiTheme="minorHAnsi"/>
        </w:rPr>
        <w:t>Request to do a lookup in the UKBB unpublished AF GWAS data for replication of these two hits. We are hesitant to release unpublished data that could pot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ntially harm our own manuscript, which is under review at the moment.</w:t>
      </w:r>
    </w:p>
    <w:p w:rsidR="004B5F4A" w:rsidRPr="004B5F4A" w:rsidRDefault="004B5F4A" w:rsidP="004B5F4A">
      <w:pPr>
        <w:numPr>
          <w:ilvl w:val="1"/>
          <w:numId w:val="43"/>
        </w:numPr>
        <w:spacing w:before="100" w:beforeAutospacing="1" w:after="100" w:afterAutospacing="1"/>
      </w:pPr>
      <w:r>
        <w:rPr>
          <w:rFonts w:asciiTheme="minorHAnsi" w:hAnsiTheme="minorHAnsi"/>
        </w:rPr>
        <w:t>Would like to invite the group to join our consortium for future analyses</w:t>
      </w:r>
      <w:bookmarkStart w:id="0" w:name="_GoBack"/>
      <w:bookmarkEnd w:id="0"/>
    </w:p>
    <w:p w:rsidR="0039434E" w:rsidRDefault="00C40830" w:rsidP="0039434E">
      <w:pPr>
        <w:numPr>
          <w:ilvl w:val="0"/>
          <w:numId w:val="43"/>
        </w:numPr>
        <w:contextualSpacing/>
        <w:rPr>
          <w:rFonts w:asciiTheme="minorHAnsi" w:hAnsiTheme="minorHAnsi"/>
        </w:rPr>
      </w:pPr>
      <w:r w:rsidRPr="00C40830">
        <w:rPr>
          <w:rFonts w:asciiTheme="minorHAnsi" w:hAnsiTheme="minorHAnsi"/>
        </w:rPr>
        <w:t>Release of AFGen results upon publication</w:t>
      </w:r>
    </w:p>
    <w:p w:rsidR="0039434E" w:rsidRDefault="0039434E" w:rsidP="0039434E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Spirit should be that we release the data upon publication</w:t>
      </w:r>
    </w:p>
    <w:p w:rsidR="0039434E" w:rsidRPr="0039434E" w:rsidRDefault="0039434E" w:rsidP="0039434E">
      <w:pPr>
        <w:numPr>
          <w:ilvl w:val="1"/>
          <w:numId w:val="4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Pick up on this item and which mechanism to use for release of data on on our next call</w:t>
      </w:r>
    </w:p>
    <w:p w:rsidR="00A8058A" w:rsidRPr="00C40830" w:rsidRDefault="00C40830" w:rsidP="00516B50">
      <w:pPr>
        <w:spacing w:before="100" w:beforeAutospacing="1" w:after="100" w:afterAutospacing="1"/>
        <w:rPr>
          <w:rFonts w:asciiTheme="minorHAnsi" w:hAnsiTheme="minorHAnsi"/>
        </w:rPr>
      </w:pPr>
      <w:r w:rsidRPr="00C40830">
        <w:rPr>
          <w:rFonts w:asciiTheme="minorHAnsi" w:hAnsiTheme="minorHAnsi"/>
          <w:b/>
        </w:rPr>
        <w:t>N</w:t>
      </w:r>
      <w:r w:rsidR="00A8058A" w:rsidRPr="00C40830">
        <w:rPr>
          <w:rFonts w:asciiTheme="minorHAnsi" w:hAnsiTheme="minorHAnsi"/>
          <w:b/>
        </w:rPr>
        <w:t>ext call:</w:t>
      </w:r>
      <w:r w:rsidR="00A8058A" w:rsidRPr="00C40830">
        <w:rPr>
          <w:rFonts w:asciiTheme="minorHAnsi" w:hAnsiTheme="minorHAnsi"/>
        </w:rPr>
        <w:t xml:space="preserve"> </w:t>
      </w:r>
      <w:r w:rsidR="00922373" w:rsidRPr="00C40830">
        <w:rPr>
          <w:rFonts w:asciiTheme="minorHAnsi" w:hAnsiTheme="minorHAnsi"/>
        </w:rPr>
        <w:t xml:space="preserve"> </w:t>
      </w:r>
      <w:r w:rsidRPr="00C40830">
        <w:rPr>
          <w:rFonts w:asciiTheme="minorHAnsi" w:hAnsiTheme="minorHAnsi"/>
        </w:rPr>
        <w:t>January 25</w:t>
      </w:r>
      <w:r w:rsidR="00C71013" w:rsidRPr="00C40830">
        <w:rPr>
          <w:rFonts w:asciiTheme="minorHAnsi" w:hAnsiTheme="minorHAnsi"/>
        </w:rPr>
        <w:t>, 201</w:t>
      </w:r>
      <w:r w:rsidRPr="00C40830">
        <w:rPr>
          <w:rFonts w:asciiTheme="minorHAnsi" w:hAnsiTheme="minorHAnsi"/>
        </w:rPr>
        <w:t>7</w:t>
      </w:r>
    </w:p>
    <w:sectPr w:rsidR="00A8058A" w:rsidRPr="00C40830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E08"/>
    <w:multiLevelType w:val="hybridMultilevel"/>
    <w:tmpl w:val="013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CA5"/>
    <w:multiLevelType w:val="hybridMultilevel"/>
    <w:tmpl w:val="55A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F99"/>
    <w:multiLevelType w:val="hybridMultilevel"/>
    <w:tmpl w:val="E0AE1F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207CB"/>
    <w:multiLevelType w:val="hybridMultilevel"/>
    <w:tmpl w:val="2E9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4FC"/>
    <w:multiLevelType w:val="hybridMultilevel"/>
    <w:tmpl w:val="7668E1E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406A0"/>
    <w:multiLevelType w:val="hybridMultilevel"/>
    <w:tmpl w:val="AF1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E4E"/>
    <w:multiLevelType w:val="hybridMultilevel"/>
    <w:tmpl w:val="5A2CC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0D78"/>
    <w:multiLevelType w:val="multilevel"/>
    <w:tmpl w:val="ABE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86FCE"/>
    <w:multiLevelType w:val="hybridMultilevel"/>
    <w:tmpl w:val="0504BE1C"/>
    <w:lvl w:ilvl="0" w:tplc="D8AE4E7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2DDC"/>
    <w:multiLevelType w:val="multilevel"/>
    <w:tmpl w:val="33C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0468D"/>
    <w:multiLevelType w:val="hybridMultilevel"/>
    <w:tmpl w:val="C9F2E5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D776B"/>
    <w:multiLevelType w:val="hybridMultilevel"/>
    <w:tmpl w:val="1A8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257CB"/>
    <w:multiLevelType w:val="hybridMultilevel"/>
    <w:tmpl w:val="BC86066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C70EF4"/>
    <w:multiLevelType w:val="hybridMultilevel"/>
    <w:tmpl w:val="D1BC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3B01"/>
    <w:multiLevelType w:val="hybridMultilevel"/>
    <w:tmpl w:val="AC62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979E2B54">
      <w:numFmt w:val="bullet"/>
      <w:lvlText w:val="·"/>
      <w:lvlJc w:val="left"/>
      <w:pPr>
        <w:ind w:left="2880" w:hanging="360"/>
      </w:pPr>
      <w:rPr>
        <w:rFonts w:ascii="Calibri Light" w:eastAsia="Times New Roman" w:hAnsi="Calibri Light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404D"/>
    <w:multiLevelType w:val="multilevel"/>
    <w:tmpl w:val="FFE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013EE7"/>
    <w:multiLevelType w:val="hybridMultilevel"/>
    <w:tmpl w:val="D12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1DD8"/>
    <w:multiLevelType w:val="hybridMultilevel"/>
    <w:tmpl w:val="3B883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65FD"/>
    <w:multiLevelType w:val="hybridMultilevel"/>
    <w:tmpl w:val="DEF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C66"/>
    <w:multiLevelType w:val="hybridMultilevel"/>
    <w:tmpl w:val="94D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3865"/>
    <w:multiLevelType w:val="hybridMultilevel"/>
    <w:tmpl w:val="846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14FBE"/>
    <w:multiLevelType w:val="hybridMultilevel"/>
    <w:tmpl w:val="FFCAA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A4905"/>
    <w:multiLevelType w:val="hybridMultilevel"/>
    <w:tmpl w:val="0E2E4B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F591B"/>
    <w:multiLevelType w:val="hybridMultilevel"/>
    <w:tmpl w:val="70D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35EA3"/>
    <w:multiLevelType w:val="hybridMultilevel"/>
    <w:tmpl w:val="AAF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2368"/>
    <w:multiLevelType w:val="hybridMultilevel"/>
    <w:tmpl w:val="2D1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C70C0"/>
    <w:multiLevelType w:val="hybridMultilevel"/>
    <w:tmpl w:val="626C2EB8"/>
    <w:lvl w:ilvl="0" w:tplc="5BE26CCC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0323"/>
    <w:multiLevelType w:val="hybridMultilevel"/>
    <w:tmpl w:val="F482A854"/>
    <w:lvl w:ilvl="0" w:tplc="389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0FD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4E6A15"/>
    <w:multiLevelType w:val="hybridMultilevel"/>
    <w:tmpl w:val="E84C2B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94989"/>
    <w:multiLevelType w:val="hybridMultilevel"/>
    <w:tmpl w:val="88D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27896"/>
    <w:multiLevelType w:val="hybridMultilevel"/>
    <w:tmpl w:val="917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151C0"/>
    <w:multiLevelType w:val="hybridMultilevel"/>
    <w:tmpl w:val="CDDE3A0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6C627F"/>
    <w:multiLevelType w:val="hybridMultilevel"/>
    <w:tmpl w:val="A8F67160"/>
    <w:lvl w:ilvl="0" w:tplc="1EBA0C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20"/>
  </w:num>
  <w:num w:numId="5">
    <w:abstractNumId w:val="30"/>
  </w:num>
  <w:num w:numId="6">
    <w:abstractNumId w:val="16"/>
  </w:num>
  <w:num w:numId="7">
    <w:abstractNumId w:val="30"/>
  </w:num>
  <w:num w:numId="8">
    <w:abstractNumId w:val="30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5"/>
  </w:num>
  <w:num w:numId="15">
    <w:abstractNumId w:val="29"/>
  </w:num>
  <w:num w:numId="16">
    <w:abstractNumId w:val="1"/>
  </w:num>
  <w:num w:numId="17">
    <w:abstractNumId w:val="30"/>
  </w:num>
  <w:num w:numId="18">
    <w:abstractNumId w:val="3"/>
  </w:num>
  <w:num w:numId="19">
    <w:abstractNumId w:val="30"/>
  </w:num>
  <w:num w:numId="20">
    <w:abstractNumId w:val="11"/>
  </w:num>
  <w:num w:numId="21">
    <w:abstractNumId w:val="30"/>
  </w:num>
  <w:num w:numId="22">
    <w:abstractNumId w:val="27"/>
  </w:num>
  <w:num w:numId="23">
    <w:abstractNumId w:val="19"/>
  </w:num>
  <w:num w:numId="24">
    <w:abstractNumId w:val="18"/>
  </w:num>
  <w:num w:numId="25">
    <w:abstractNumId w:val="24"/>
  </w:num>
  <w:num w:numId="26">
    <w:abstractNumId w:val="23"/>
  </w:num>
  <w:num w:numId="27">
    <w:abstractNumId w:val="10"/>
  </w:num>
  <w:num w:numId="28">
    <w:abstractNumId w:val="14"/>
  </w:num>
  <w:num w:numId="29">
    <w:abstractNumId w:val="17"/>
  </w:num>
  <w:num w:numId="30">
    <w:abstractNumId w:val="6"/>
  </w:num>
  <w:num w:numId="31">
    <w:abstractNumId w:val="31"/>
  </w:num>
  <w:num w:numId="32">
    <w:abstractNumId w:val="4"/>
  </w:num>
  <w:num w:numId="33">
    <w:abstractNumId w:val="2"/>
  </w:num>
  <w:num w:numId="34">
    <w:abstractNumId w:val="12"/>
  </w:num>
  <w:num w:numId="35">
    <w:abstractNumId w:val="28"/>
  </w:num>
  <w:num w:numId="36">
    <w:abstractNumId w:val="26"/>
  </w:num>
  <w:num w:numId="37">
    <w:abstractNumId w:val="22"/>
  </w:num>
  <w:num w:numId="38">
    <w:abstractNumId w:val="21"/>
  </w:num>
  <w:num w:numId="39">
    <w:abstractNumId w:val="8"/>
  </w:num>
  <w:num w:numId="40">
    <w:abstractNumId w:val="32"/>
  </w:num>
  <w:num w:numId="41">
    <w:abstractNumId w:val="0"/>
  </w:num>
  <w:num w:numId="42">
    <w:abstractNumId w:val="25"/>
  </w:num>
  <w:num w:numId="43">
    <w:abstractNumId w:val="13"/>
  </w:num>
  <w:num w:numId="4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42811"/>
    <w:rsid w:val="00060CB7"/>
    <w:rsid w:val="00067CBC"/>
    <w:rsid w:val="0007026D"/>
    <w:rsid w:val="00092F59"/>
    <w:rsid w:val="000B48E8"/>
    <w:rsid w:val="000C40D2"/>
    <w:rsid w:val="000D78BD"/>
    <w:rsid w:val="00111FB4"/>
    <w:rsid w:val="001124DF"/>
    <w:rsid w:val="001A69E7"/>
    <w:rsid w:val="001C0544"/>
    <w:rsid w:val="001E3DA2"/>
    <w:rsid w:val="00215972"/>
    <w:rsid w:val="0024112A"/>
    <w:rsid w:val="00253BCA"/>
    <w:rsid w:val="002650BC"/>
    <w:rsid w:val="00287CD4"/>
    <w:rsid w:val="0029163C"/>
    <w:rsid w:val="0029194E"/>
    <w:rsid w:val="00293567"/>
    <w:rsid w:val="002B39BF"/>
    <w:rsid w:val="002C25E1"/>
    <w:rsid w:val="002C399E"/>
    <w:rsid w:val="002D6990"/>
    <w:rsid w:val="003043F9"/>
    <w:rsid w:val="00315B29"/>
    <w:rsid w:val="003168EC"/>
    <w:rsid w:val="0032083D"/>
    <w:rsid w:val="00321316"/>
    <w:rsid w:val="00343A3D"/>
    <w:rsid w:val="00346508"/>
    <w:rsid w:val="0035550F"/>
    <w:rsid w:val="00363575"/>
    <w:rsid w:val="00366A6D"/>
    <w:rsid w:val="00370463"/>
    <w:rsid w:val="0038077B"/>
    <w:rsid w:val="003866DE"/>
    <w:rsid w:val="0039434E"/>
    <w:rsid w:val="003B2647"/>
    <w:rsid w:val="003B7778"/>
    <w:rsid w:val="0040426D"/>
    <w:rsid w:val="00413099"/>
    <w:rsid w:val="0042157F"/>
    <w:rsid w:val="0044002D"/>
    <w:rsid w:val="00447EF8"/>
    <w:rsid w:val="00461175"/>
    <w:rsid w:val="00474EDB"/>
    <w:rsid w:val="004B5F2C"/>
    <w:rsid w:val="004B5F4A"/>
    <w:rsid w:val="004E12CE"/>
    <w:rsid w:val="00516B50"/>
    <w:rsid w:val="0052581F"/>
    <w:rsid w:val="005404EB"/>
    <w:rsid w:val="0054724D"/>
    <w:rsid w:val="005724D0"/>
    <w:rsid w:val="0057388C"/>
    <w:rsid w:val="0057452C"/>
    <w:rsid w:val="00595BAF"/>
    <w:rsid w:val="005B3A0E"/>
    <w:rsid w:val="006138BB"/>
    <w:rsid w:val="00621CC1"/>
    <w:rsid w:val="00633327"/>
    <w:rsid w:val="00647A6E"/>
    <w:rsid w:val="00662464"/>
    <w:rsid w:val="006673B1"/>
    <w:rsid w:val="00671255"/>
    <w:rsid w:val="00673CF7"/>
    <w:rsid w:val="0068276F"/>
    <w:rsid w:val="0068286C"/>
    <w:rsid w:val="006E1A25"/>
    <w:rsid w:val="00700778"/>
    <w:rsid w:val="007323DE"/>
    <w:rsid w:val="00744EDF"/>
    <w:rsid w:val="007635EE"/>
    <w:rsid w:val="00777B8A"/>
    <w:rsid w:val="0078467F"/>
    <w:rsid w:val="007859CD"/>
    <w:rsid w:val="0079017C"/>
    <w:rsid w:val="0079264C"/>
    <w:rsid w:val="007B420C"/>
    <w:rsid w:val="007C0A32"/>
    <w:rsid w:val="007C66E0"/>
    <w:rsid w:val="007D3EF1"/>
    <w:rsid w:val="00823DDD"/>
    <w:rsid w:val="00826DF9"/>
    <w:rsid w:val="008642E9"/>
    <w:rsid w:val="008B18E0"/>
    <w:rsid w:val="008C2AD7"/>
    <w:rsid w:val="008D6415"/>
    <w:rsid w:val="008E33A2"/>
    <w:rsid w:val="00910554"/>
    <w:rsid w:val="00922373"/>
    <w:rsid w:val="009470CA"/>
    <w:rsid w:val="00951DAA"/>
    <w:rsid w:val="00965E8B"/>
    <w:rsid w:val="0097654D"/>
    <w:rsid w:val="009846AB"/>
    <w:rsid w:val="009977CA"/>
    <w:rsid w:val="009A2427"/>
    <w:rsid w:val="00A14B41"/>
    <w:rsid w:val="00A216FA"/>
    <w:rsid w:val="00A448A0"/>
    <w:rsid w:val="00A6181C"/>
    <w:rsid w:val="00A72FD5"/>
    <w:rsid w:val="00A759F0"/>
    <w:rsid w:val="00A8058A"/>
    <w:rsid w:val="00A9435B"/>
    <w:rsid w:val="00AB4F64"/>
    <w:rsid w:val="00AF0C7C"/>
    <w:rsid w:val="00B51472"/>
    <w:rsid w:val="00B749B0"/>
    <w:rsid w:val="00BA278F"/>
    <w:rsid w:val="00BF124E"/>
    <w:rsid w:val="00C04AB4"/>
    <w:rsid w:val="00C10FB2"/>
    <w:rsid w:val="00C12D58"/>
    <w:rsid w:val="00C25323"/>
    <w:rsid w:val="00C364AE"/>
    <w:rsid w:val="00C40830"/>
    <w:rsid w:val="00C700DE"/>
    <w:rsid w:val="00C71013"/>
    <w:rsid w:val="00CA7C70"/>
    <w:rsid w:val="00CC2C81"/>
    <w:rsid w:val="00D137D4"/>
    <w:rsid w:val="00D315A6"/>
    <w:rsid w:val="00D41A54"/>
    <w:rsid w:val="00D429BE"/>
    <w:rsid w:val="00D63625"/>
    <w:rsid w:val="00D64CAC"/>
    <w:rsid w:val="00D750AA"/>
    <w:rsid w:val="00D94740"/>
    <w:rsid w:val="00D94962"/>
    <w:rsid w:val="00DA5372"/>
    <w:rsid w:val="00E22C31"/>
    <w:rsid w:val="00EB1513"/>
    <w:rsid w:val="00EC188D"/>
    <w:rsid w:val="00EC4AC0"/>
    <w:rsid w:val="00EC4FDA"/>
    <w:rsid w:val="00ED60BB"/>
    <w:rsid w:val="00EE41A3"/>
    <w:rsid w:val="00F34FED"/>
    <w:rsid w:val="00F524A0"/>
    <w:rsid w:val="00F6720E"/>
    <w:rsid w:val="00F8345A"/>
    <w:rsid w:val="00F84955"/>
    <w:rsid w:val="00FD056C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BB145"/>
  <w15:docId w15:val="{5BB2A12E-9CBC-4E69-A5A7-D7D22B42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ellrutenett">
    <w:name w:val="Table Grid"/>
    <w:basedOn w:val="Vanligtabel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Standardskriftforavsnitt"/>
    <w:rsid w:val="0079017C"/>
  </w:style>
  <w:style w:type="character" w:customStyle="1" w:styleId="Overskrift1Tegn">
    <w:name w:val="Overskrift 1 Tegn"/>
    <w:basedOn w:val="Standardskriftforavsnitt"/>
    <w:link w:val="Overskrift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Christophersen</cp:lastModifiedBy>
  <cp:revision>5</cp:revision>
  <dcterms:created xsi:type="dcterms:W3CDTF">2017-01-11T15:44:00Z</dcterms:created>
  <dcterms:modified xsi:type="dcterms:W3CDTF">2017-01-17T10:08:00Z</dcterms:modified>
</cp:coreProperties>
</file>